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A1C3B" w14:textId="7BA58C72" w:rsidR="003A053C" w:rsidRPr="006E0246" w:rsidRDefault="008C34A2" w:rsidP="003A053C">
      <w:pPr>
        <w:pStyle w:val="Zakladnystyl"/>
        <w:jc w:val="center"/>
        <w:rPr>
          <w:sz w:val="24"/>
          <w:szCs w:val="24"/>
        </w:rPr>
      </w:pPr>
      <w:r>
        <w:rPr>
          <w:noProof/>
          <w:lang w:eastAsia="sk-SK"/>
        </w:rPr>
        <w:object w:dxaOrig="1440" w:dyaOrig="1440" w14:anchorId="242BA2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9.45pt;margin-top:9.15pt;width:55.2pt;height:63pt;z-index:251661312;visibility:visible;mso-wrap-edited:f;mso-width-percent:0;mso-height-percent:0;mso-width-percent:0;mso-height-percent:0" o:allowincell="f">
            <v:imagedata r:id="rId11" o:title=""/>
            <w10:wrap type="topAndBottom"/>
          </v:shape>
          <o:OLEObject Type="Embed" ProgID="Word.Picture.8" ShapeID="_x0000_s1026" DrawAspect="Content" ObjectID="_1751807746" r:id="rId12"/>
        </w:object>
      </w:r>
    </w:p>
    <w:p w14:paraId="2AF9DD80" w14:textId="0A4E5F2A" w:rsidR="003A053C" w:rsidRPr="006E0246" w:rsidRDefault="003A053C" w:rsidP="003A053C">
      <w:pPr>
        <w:pStyle w:val="Zakladnystyl"/>
        <w:rPr>
          <w:sz w:val="24"/>
          <w:szCs w:val="24"/>
        </w:rPr>
      </w:pPr>
    </w:p>
    <w:p w14:paraId="4EB337B7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 xml:space="preserve">Návrh </w:t>
      </w:r>
    </w:p>
    <w:p w14:paraId="4C6D3482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</w:p>
    <w:p w14:paraId="14842E94" w14:textId="77777777" w:rsidR="003A053C" w:rsidRPr="00372E48" w:rsidRDefault="003A053C" w:rsidP="003A053C">
      <w:pPr>
        <w:pStyle w:val="Zakladnystyl"/>
        <w:jc w:val="center"/>
        <w:rPr>
          <w:sz w:val="28"/>
          <w:szCs w:val="28"/>
        </w:rPr>
      </w:pPr>
      <w:r w:rsidRPr="00372E48">
        <w:rPr>
          <w:sz w:val="28"/>
          <w:szCs w:val="28"/>
        </w:rPr>
        <w:t>UZNESENIE VLÁDY SLOVENSKEJ REPUBLIKY</w:t>
      </w:r>
    </w:p>
    <w:p w14:paraId="2DFBA4F4" w14:textId="77777777" w:rsidR="003A053C" w:rsidRPr="006E0246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</w:p>
    <w:p w14:paraId="29F3FF88" w14:textId="77777777" w:rsidR="003A053C" w:rsidRPr="00372E48" w:rsidRDefault="003A053C" w:rsidP="003A053C">
      <w:pPr>
        <w:pStyle w:val="Zakladnystyl"/>
        <w:jc w:val="center"/>
        <w:rPr>
          <w:b/>
          <w:bCs/>
          <w:sz w:val="24"/>
          <w:szCs w:val="24"/>
        </w:rPr>
      </w:pPr>
      <w:r w:rsidRPr="00372E48">
        <w:rPr>
          <w:b/>
          <w:bCs/>
          <w:sz w:val="24"/>
          <w:szCs w:val="24"/>
        </w:rPr>
        <w:t>č. ....</w:t>
      </w:r>
    </w:p>
    <w:p w14:paraId="109EC48C" w14:textId="679D4991" w:rsidR="003A053C" w:rsidRPr="006E0246" w:rsidRDefault="00372E48" w:rsidP="003A053C">
      <w:pPr>
        <w:pStyle w:val="Zakladnystyl"/>
        <w:jc w:val="center"/>
        <w:rPr>
          <w:sz w:val="24"/>
          <w:szCs w:val="24"/>
        </w:rPr>
      </w:pPr>
      <w:r>
        <w:rPr>
          <w:sz w:val="24"/>
          <w:szCs w:val="24"/>
        </w:rPr>
        <w:t>z ... 202</w:t>
      </w:r>
      <w:r w:rsidR="0029230D">
        <w:rPr>
          <w:sz w:val="24"/>
          <w:szCs w:val="24"/>
        </w:rPr>
        <w:t>3</w:t>
      </w:r>
      <w:r w:rsidR="003A053C" w:rsidRPr="006E0246">
        <w:rPr>
          <w:sz w:val="24"/>
          <w:szCs w:val="24"/>
        </w:rPr>
        <w:t xml:space="preserve"> </w:t>
      </w:r>
    </w:p>
    <w:p w14:paraId="35E6F4EB" w14:textId="77777777" w:rsidR="003A053C" w:rsidRPr="006E0246" w:rsidRDefault="003A053C" w:rsidP="003A053C">
      <w:pPr>
        <w:pStyle w:val="Zakladnystyl"/>
        <w:jc w:val="center"/>
        <w:rPr>
          <w:sz w:val="24"/>
          <w:szCs w:val="24"/>
        </w:rPr>
      </w:pPr>
    </w:p>
    <w:p w14:paraId="17406400" w14:textId="5F61604D" w:rsidR="00663785" w:rsidRDefault="008E7B14" w:rsidP="006D2E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46">
        <w:rPr>
          <w:rFonts w:ascii="Times New Roman" w:hAnsi="Times New Roman" w:cs="Times New Roman"/>
          <w:b/>
          <w:sz w:val="24"/>
          <w:szCs w:val="24"/>
        </w:rPr>
        <w:t>k</w:t>
      </w:r>
      <w:r w:rsidR="00660F3D">
        <w:rPr>
          <w:rFonts w:ascii="Times New Roman" w:hAnsi="Times New Roman" w:cs="Times New Roman"/>
          <w:b/>
          <w:sz w:val="24"/>
          <w:szCs w:val="24"/>
        </w:rPr>
        <w:t xml:space="preserve"> návrhu </w:t>
      </w:r>
      <w:r w:rsidR="00663785">
        <w:rPr>
          <w:rFonts w:ascii="Times New Roman" w:hAnsi="Times New Roman" w:cs="Times New Roman"/>
          <w:b/>
          <w:sz w:val="24"/>
          <w:szCs w:val="24"/>
        </w:rPr>
        <w:t>A</w:t>
      </w:r>
      <w:r w:rsidR="0029230D">
        <w:rPr>
          <w:rFonts w:ascii="Times New Roman" w:hAnsi="Times New Roman" w:cs="Times New Roman"/>
          <w:b/>
          <w:sz w:val="24"/>
          <w:szCs w:val="24"/>
        </w:rPr>
        <w:t xml:space="preserve">ktualizácie implementačného plánu </w:t>
      </w:r>
    </w:p>
    <w:p w14:paraId="784EAED7" w14:textId="35B8459C" w:rsidR="00BD124E" w:rsidRPr="006D2E03" w:rsidRDefault="00663785" w:rsidP="006D2E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Revízie výdavkov na obranu 2</w:t>
      </w:r>
      <w:r w:rsidR="0029230D">
        <w:rPr>
          <w:rFonts w:ascii="Times New Roman" w:hAnsi="Times New Roman" w:cs="Times New Roman"/>
          <w:b/>
          <w:sz w:val="24"/>
          <w:szCs w:val="24"/>
        </w:rPr>
        <w:t>023 – 2024</w:t>
      </w:r>
    </w:p>
    <w:p w14:paraId="7D965547" w14:textId="77777777" w:rsidR="00BD124E" w:rsidRPr="006E0246" w:rsidRDefault="00BD124E" w:rsidP="008E7B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6E0246" w14:paraId="539FE30B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B5289A5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</w:p>
          <w:p w14:paraId="7877345D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020C12F" w14:textId="77777777" w:rsidR="003A053C" w:rsidRPr="00895AFD" w:rsidRDefault="003A053C" w:rsidP="003A053C">
            <w:pPr>
              <w:ind w:left="709" w:firstLine="0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A053C" w:rsidRPr="006E0246" w14:paraId="36D901A2" w14:textId="77777777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F4F6" w14:textId="77777777" w:rsidR="003A053C" w:rsidRPr="006E0246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6E0246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364A6" w14:textId="5C2C9D83" w:rsidR="003A053C" w:rsidRPr="00895AFD" w:rsidRDefault="001F602D" w:rsidP="00B5656D">
            <w:pPr>
              <w:pStyle w:val="Zakladnystyl"/>
              <w:rPr>
                <w:sz w:val="24"/>
                <w:szCs w:val="24"/>
              </w:rPr>
            </w:pPr>
            <w:r w:rsidRPr="00895AFD">
              <w:rPr>
                <w:sz w:val="24"/>
                <w:szCs w:val="24"/>
              </w:rPr>
              <w:t>v</w:t>
            </w:r>
            <w:r w:rsidR="006D2E03" w:rsidRPr="00895AFD">
              <w:rPr>
                <w:sz w:val="24"/>
                <w:szCs w:val="24"/>
              </w:rPr>
              <w:t>edúci Úradu</w:t>
            </w:r>
            <w:r w:rsidR="00AB0356" w:rsidRPr="00895AFD">
              <w:rPr>
                <w:sz w:val="24"/>
                <w:szCs w:val="24"/>
              </w:rPr>
              <w:t xml:space="preserve"> vlády Slovenskej republiky</w:t>
            </w:r>
            <w:r w:rsidR="003A053C" w:rsidRPr="00895AFD">
              <w:rPr>
                <w:sz w:val="24"/>
                <w:szCs w:val="24"/>
              </w:rPr>
              <w:t xml:space="preserve"> </w:t>
            </w:r>
          </w:p>
        </w:tc>
      </w:tr>
    </w:tbl>
    <w:p w14:paraId="4DA4E51E" w14:textId="77777777" w:rsidR="00660F3D" w:rsidRDefault="00660F3D" w:rsidP="003A053C">
      <w:pPr>
        <w:pStyle w:val="Nadpis1"/>
        <w:jc w:val="both"/>
        <w:rPr>
          <w:rFonts w:ascii="Times New Roman" w:hAnsi="Times New Roman" w:cs="Times New Roman"/>
        </w:rPr>
      </w:pPr>
    </w:p>
    <w:p w14:paraId="7C5DE52E" w14:textId="41B4BC34" w:rsidR="003A053C" w:rsidRPr="006E0246" w:rsidRDefault="003A053C" w:rsidP="003A053C">
      <w:pPr>
        <w:pStyle w:val="Nadpis1"/>
        <w:jc w:val="both"/>
        <w:rPr>
          <w:rFonts w:ascii="Times New Roman" w:hAnsi="Times New Roman" w:cs="Times New Roman"/>
        </w:rPr>
      </w:pPr>
      <w:r w:rsidRPr="006E0246">
        <w:rPr>
          <w:rFonts w:ascii="Times New Roman" w:hAnsi="Times New Roman" w:cs="Times New Roman"/>
        </w:rPr>
        <w:t xml:space="preserve">Vláda </w:t>
      </w:r>
    </w:p>
    <w:p w14:paraId="392E1876" w14:textId="77777777" w:rsidR="003A053C" w:rsidRPr="006E0246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D3F5C" w14:textId="3DF3C11E" w:rsidR="003A053C" w:rsidRPr="00660F3D" w:rsidRDefault="00660F3D" w:rsidP="00660F3D">
      <w:pPr>
        <w:tabs>
          <w:tab w:val="left" w:pos="567"/>
        </w:tabs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60F3D"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A053C" w:rsidRPr="00660F3D">
        <w:rPr>
          <w:rFonts w:ascii="Times New Roman" w:hAnsi="Times New Roman" w:cs="Times New Roman"/>
          <w:b/>
          <w:bCs/>
          <w:sz w:val="24"/>
          <w:szCs w:val="24"/>
        </w:rPr>
        <w:t>schvaľuje</w:t>
      </w:r>
    </w:p>
    <w:p w14:paraId="522473C1" w14:textId="77777777" w:rsidR="003A053C" w:rsidRPr="006E0246" w:rsidRDefault="003A053C" w:rsidP="00660F3D">
      <w:pPr>
        <w:spacing w:before="0"/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7C8F3FE5" w14:textId="0C5C4891" w:rsidR="0029230D" w:rsidRPr="0029230D" w:rsidRDefault="0029230D" w:rsidP="004D17C9">
      <w:pPr>
        <w:spacing w:before="0"/>
        <w:ind w:firstLine="0"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 xml:space="preserve">         </w:t>
      </w:r>
      <w:r w:rsidR="00663785">
        <w:rPr>
          <w:rFonts w:ascii="Times New Roman" w:hAnsi="Times New Roman"/>
          <w:kern w:val="32"/>
          <w:sz w:val="24"/>
          <w:szCs w:val="24"/>
        </w:rPr>
        <w:t>A</w:t>
      </w:r>
      <w:r>
        <w:rPr>
          <w:rFonts w:ascii="Times New Roman" w:hAnsi="Times New Roman"/>
          <w:kern w:val="32"/>
          <w:sz w:val="24"/>
          <w:szCs w:val="24"/>
        </w:rPr>
        <w:t xml:space="preserve">ktualizáciu </w:t>
      </w:r>
      <w:r w:rsidRPr="0029230D">
        <w:rPr>
          <w:rFonts w:ascii="Times New Roman" w:hAnsi="Times New Roman"/>
          <w:kern w:val="32"/>
          <w:sz w:val="24"/>
          <w:szCs w:val="24"/>
        </w:rPr>
        <w:t>implementačného plánu Revízie výdavkov na obranu</w:t>
      </w:r>
      <w:r w:rsidR="00663785">
        <w:rPr>
          <w:rFonts w:ascii="Times New Roman" w:hAnsi="Times New Roman"/>
          <w:kern w:val="32"/>
          <w:sz w:val="24"/>
          <w:szCs w:val="24"/>
        </w:rPr>
        <w:t xml:space="preserve"> 2023 – 2024;</w:t>
      </w:r>
    </w:p>
    <w:p w14:paraId="185FD0D4" w14:textId="1E93221D" w:rsidR="003A053C" w:rsidRPr="006E0246" w:rsidRDefault="003A053C" w:rsidP="00660F3D">
      <w:pPr>
        <w:spacing w:before="0"/>
        <w:ind w:left="1134" w:hanging="567"/>
        <w:contextualSpacing/>
        <w:rPr>
          <w:rFonts w:ascii="Times New Roman" w:hAnsi="Times New Roman"/>
          <w:kern w:val="32"/>
          <w:sz w:val="24"/>
          <w:szCs w:val="24"/>
        </w:rPr>
      </w:pPr>
    </w:p>
    <w:p w14:paraId="75C0E87A" w14:textId="77777777" w:rsidR="001D617E" w:rsidRDefault="001D617E" w:rsidP="001D617E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  <w:r w:rsidRPr="006E0246">
        <w:rPr>
          <w:rFonts w:ascii="Times New Roman" w:hAnsi="Times New Roman"/>
          <w:kern w:val="32"/>
        </w:rPr>
        <w:t>B.</w:t>
      </w:r>
      <w:r w:rsidRPr="006E0246">
        <w:rPr>
          <w:rFonts w:ascii="Times New Roman" w:hAnsi="Times New Roman"/>
          <w:kern w:val="32"/>
        </w:rPr>
        <w:tab/>
      </w:r>
      <w:r>
        <w:rPr>
          <w:rFonts w:ascii="Times New Roman" w:hAnsi="Times New Roman"/>
          <w:kern w:val="32"/>
        </w:rPr>
        <w:t>ukladá</w:t>
      </w:r>
    </w:p>
    <w:p w14:paraId="04A3776D" w14:textId="77777777" w:rsidR="001D617E" w:rsidRDefault="001D617E" w:rsidP="001D617E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</w:p>
    <w:p w14:paraId="0E2941AE" w14:textId="7505597C" w:rsidR="001D617E" w:rsidRDefault="001557BC" w:rsidP="00826D3B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  <w:kern w:val="32"/>
        </w:rPr>
        <w:t xml:space="preserve">    </w:t>
      </w:r>
      <w:r w:rsidR="001D617E">
        <w:rPr>
          <w:rFonts w:ascii="Times New Roman" w:hAnsi="Times New Roman"/>
        </w:rPr>
        <w:t>ministrovi obrany</w:t>
      </w:r>
    </w:p>
    <w:p w14:paraId="75D7024D" w14:textId="1C7B0C25" w:rsidR="00826D3B" w:rsidRDefault="00826D3B" w:rsidP="00826D3B">
      <w:pPr>
        <w:pStyle w:val="Zkladntext2"/>
        <w:widowControl/>
        <w:tabs>
          <w:tab w:val="left" w:pos="851"/>
        </w:tabs>
        <w:autoSpaceDE/>
        <w:autoSpaceDN/>
        <w:adjustRightInd/>
        <w:spacing w:before="0"/>
        <w:ind w:left="567" w:hanging="56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Cs w:val="0"/>
          <w:lang w:eastAsia="cs-CZ"/>
        </w:rPr>
        <w:t xml:space="preserve">         ministrovi financií</w:t>
      </w:r>
    </w:p>
    <w:p w14:paraId="5FC962B6" w14:textId="43FAF386" w:rsidR="001D617E" w:rsidRPr="00660F3D" w:rsidRDefault="00663785" w:rsidP="001D617E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/>
          <w:kern w:val="32"/>
        </w:rPr>
      </w:pPr>
      <w:r>
        <w:rPr>
          <w:rFonts w:ascii="Times New Roman" w:hAnsi="Times New Roman"/>
          <w:kern w:val="32"/>
        </w:rPr>
        <w:tab/>
      </w:r>
      <w:r>
        <w:rPr>
          <w:rFonts w:ascii="Times New Roman" w:hAnsi="Times New Roman"/>
          <w:kern w:val="32"/>
        </w:rPr>
        <w:tab/>
      </w:r>
    </w:p>
    <w:p w14:paraId="4BDCCA4A" w14:textId="2A38FB78" w:rsidR="001D617E" w:rsidRDefault="001D617E" w:rsidP="004D17C9">
      <w:pPr>
        <w:spacing w:before="0"/>
        <w:ind w:left="1170" w:hanging="461"/>
        <w:rPr>
          <w:rFonts w:ascii="Times New Roman" w:hAnsi="Times New Roman" w:cs="Times New Roman"/>
          <w:sz w:val="24"/>
          <w:szCs w:val="24"/>
        </w:rPr>
      </w:pPr>
      <w:r w:rsidRPr="006E0246">
        <w:rPr>
          <w:rFonts w:ascii="Times New Roman" w:hAnsi="Times New Roman" w:cs="Times New Roman"/>
          <w:sz w:val="24"/>
          <w:szCs w:val="24"/>
          <w:lang w:eastAsia="cs-CZ"/>
        </w:rPr>
        <w:t xml:space="preserve">B.1 </w:t>
      </w:r>
      <w:r w:rsidRPr="006E0246">
        <w:rPr>
          <w:rFonts w:ascii="Times New Roman" w:hAnsi="Times New Roman" w:cs="Times New Roman"/>
          <w:sz w:val="24"/>
          <w:szCs w:val="24"/>
          <w:lang w:eastAsia="cs-CZ"/>
        </w:rPr>
        <w:tab/>
      </w:r>
      <w:r w:rsidR="00663785">
        <w:rPr>
          <w:rFonts w:ascii="Times New Roman" w:hAnsi="Times New Roman" w:cs="Times New Roman"/>
          <w:sz w:val="24"/>
          <w:szCs w:val="24"/>
          <w:lang w:eastAsia="cs-CZ"/>
        </w:rPr>
        <w:t xml:space="preserve">zabezpečiť realizáciu opatrení </w:t>
      </w:r>
      <w:r>
        <w:rPr>
          <w:rFonts w:ascii="Times New Roman" w:hAnsi="Times New Roman" w:cs="Times New Roman"/>
          <w:sz w:val="24"/>
          <w:szCs w:val="24"/>
        </w:rPr>
        <w:t xml:space="preserve">podľa </w:t>
      </w:r>
      <w:r w:rsidR="00663785">
        <w:rPr>
          <w:rFonts w:ascii="Times New Roman" w:hAnsi="Times New Roman" w:cs="Times New Roman"/>
          <w:sz w:val="24"/>
          <w:szCs w:val="24"/>
        </w:rPr>
        <w:t>Aktualizácie</w:t>
      </w:r>
      <w:r w:rsidR="00826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implementačného plánu </w:t>
      </w:r>
      <w:r w:rsidR="00663785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evízie výdavkov na obranu </w:t>
      </w:r>
      <w:r w:rsidR="00663785">
        <w:rPr>
          <w:rFonts w:ascii="Times New Roman" w:hAnsi="Times New Roman" w:cs="Times New Roman"/>
          <w:sz w:val="24"/>
          <w:szCs w:val="24"/>
        </w:rPr>
        <w:t>2023 – 2024;</w:t>
      </w:r>
    </w:p>
    <w:p w14:paraId="7049617B" w14:textId="0D5D3778" w:rsidR="001D617E" w:rsidRDefault="00663785" w:rsidP="004D17C9">
      <w:pPr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A2D9B67" w14:textId="06C51382" w:rsidR="001D617E" w:rsidRPr="00574769" w:rsidRDefault="001D617E" w:rsidP="00574769">
      <w:pPr>
        <w:spacing w:before="0"/>
        <w:ind w:left="117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do 31. decembra 2024</w:t>
      </w:r>
      <w:r w:rsidR="00663785">
        <w:rPr>
          <w:rFonts w:ascii="Times New Roman" w:hAnsi="Times New Roman"/>
          <w:i/>
          <w:sz w:val="24"/>
          <w:szCs w:val="24"/>
        </w:rPr>
        <w:t>.</w:t>
      </w:r>
    </w:p>
    <w:p w14:paraId="0BDC583A" w14:textId="77777777" w:rsidR="00574769" w:rsidRPr="00574769" w:rsidRDefault="00574769" w:rsidP="001D617E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lang w:eastAsia="cs-CZ"/>
        </w:rPr>
      </w:pPr>
    </w:p>
    <w:p w14:paraId="16B9330C" w14:textId="1F3168E9" w:rsidR="001D617E" w:rsidRDefault="001D617E" w:rsidP="001D617E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6E0246">
        <w:rPr>
          <w:rFonts w:ascii="Times New Roman" w:hAnsi="Times New Roman" w:cs="Times New Roman"/>
          <w:bCs w:val="0"/>
          <w:lang w:eastAsia="cs-CZ"/>
        </w:rPr>
        <w:t>Vykonajú:</w:t>
      </w:r>
      <w:r>
        <w:rPr>
          <w:rFonts w:ascii="Times New Roman" w:hAnsi="Times New Roman" w:cs="Times New Roman"/>
          <w:b w:val="0"/>
          <w:bCs w:val="0"/>
          <w:lang w:eastAsia="cs-CZ"/>
        </w:rPr>
        <w:tab/>
        <w:t xml:space="preserve">minister obrany </w:t>
      </w:r>
    </w:p>
    <w:p w14:paraId="45928331" w14:textId="38F59038" w:rsidR="00574769" w:rsidRPr="006E0246" w:rsidRDefault="00574769" w:rsidP="004D17C9">
      <w:pPr>
        <w:pStyle w:val="Zkladntext2"/>
        <w:widowControl/>
        <w:tabs>
          <w:tab w:val="left" w:pos="0"/>
          <w:tab w:val="left" w:pos="1418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</w:t>
      </w:r>
      <w:r w:rsidR="00663785"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>minister financií</w:t>
      </w:r>
    </w:p>
    <w:p w14:paraId="28496EC7" w14:textId="3E12E3FB" w:rsidR="003A053C" w:rsidRPr="0029230D" w:rsidRDefault="003A053C" w:rsidP="001D617E">
      <w:pPr>
        <w:pStyle w:val="Zkladntext2"/>
        <w:widowControl/>
        <w:tabs>
          <w:tab w:val="left" w:pos="567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color w:val="FF0000"/>
        </w:rPr>
      </w:pPr>
    </w:p>
    <w:sectPr w:rsidR="003A053C" w:rsidRPr="002923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A9956" w14:textId="77777777" w:rsidR="008C34A2" w:rsidRDefault="008C34A2" w:rsidP="00660F3D">
      <w:pPr>
        <w:spacing w:before="0"/>
      </w:pPr>
      <w:r>
        <w:separator/>
      </w:r>
    </w:p>
  </w:endnote>
  <w:endnote w:type="continuationSeparator" w:id="0">
    <w:p w14:paraId="7DAE8B62" w14:textId="77777777" w:rsidR="008C34A2" w:rsidRDefault="008C34A2" w:rsidP="00660F3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08C01" w14:textId="77777777" w:rsidR="008C34A2" w:rsidRDefault="008C34A2" w:rsidP="00660F3D">
      <w:pPr>
        <w:spacing w:before="0"/>
      </w:pPr>
      <w:r>
        <w:separator/>
      </w:r>
    </w:p>
  </w:footnote>
  <w:footnote w:type="continuationSeparator" w:id="0">
    <w:p w14:paraId="5062AAE0" w14:textId="77777777" w:rsidR="008C34A2" w:rsidRDefault="008C34A2" w:rsidP="00660F3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932C8"/>
    <w:multiLevelType w:val="hybridMultilevel"/>
    <w:tmpl w:val="5ACEFAC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3C"/>
    <w:rsid w:val="0001034D"/>
    <w:rsid w:val="00023ADB"/>
    <w:rsid w:val="00037A8F"/>
    <w:rsid w:val="0005349A"/>
    <w:rsid w:val="000A2D9E"/>
    <w:rsid w:val="000D186E"/>
    <w:rsid w:val="00135CA2"/>
    <w:rsid w:val="00137A24"/>
    <w:rsid w:val="0014067D"/>
    <w:rsid w:val="00142DA0"/>
    <w:rsid w:val="00143536"/>
    <w:rsid w:val="00153325"/>
    <w:rsid w:val="001557BC"/>
    <w:rsid w:val="0018066B"/>
    <w:rsid w:val="001D617E"/>
    <w:rsid w:val="001E122D"/>
    <w:rsid w:val="001F602D"/>
    <w:rsid w:val="002019FC"/>
    <w:rsid w:val="00211F19"/>
    <w:rsid w:val="00246066"/>
    <w:rsid w:val="00246D6E"/>
    <w:rsid w:val="002500AA"/>
    <w:rsid w:val="0027368E"/>
    <w:rsid w:val="0029141C"/>
    <w:rsid w:val="0029230D"/>
    <w:rsid w:val="00297916"/>
    <w:rsid w:val="002B1DC7"/>
    <w:rsid w:val="002C596E"/>
    <w:rsid w:val="002D37F1"/>
    <w:rsid w:val="002E2377"/>
    <w:rsid w:val="002F0190"/>
    <w:rsid w:val="002F1A02"/>
    <w:rsid w:val="0030238C"/>
    <w:rsid w:val="00325BEA"/>
    <w:rsid w:val="00342C8F"/>
    <w:rsid w:val="0036604F"/>
    <w:rsid w:val="00366EC1"/>
    <w:rsid w:val="00372E48"/>
    <w:rsid w:val="003773F8"/>
    <w:rsid w:val="0038706F"/>
    <w:rsid w:val="0039672F"/>
    <w:rsid w:val="003A053C"/>
    <w:rsid w:val="003A2E82"/>
    <w:rsid w:val="003D7FFC"/>
    <w:rsid w:val="003E292D"/>
    <w:rsid w:val="004044C6"/>
    <w:rsid w:val="00453772"/>
    <w:rsid w:val="0047283B"/>
    <w:rsid w:val="004A6453"/>
    <w:rsid w:val="004B550D"/>
    <w:rsid w:val="004D17C9"/>
    <w:rsid w:val="004E03DC"/>
    <w:rsid w:val="004E5691"/>
    <w:rsid w:val="0054425F"/>
    <w:rsid w:val="00574769"/>
    <w:rsid w:val="005A02F2"/>
    <w:rsid w:val="005B12C2"/>
    <w:rsid w:val="005D4948"/>
    <w:rsid w:val="0062775B"/>
    <w:rsid w:val="00660F3D"/>
    <w:rsid w:val="00663785"/>
    <w:rsid w:val="00694A85"/>
    <w:rsid w:val="006A114D"/>
    <w:rsid w:val="006B1453"/>
    <w:rsid w:val="006D2E03"/>
    <w:rsid w:val="006E0246"/>
    <w:rsid w:val="006E77E2"/>
    <w:rsid w:val="0075507A"/>
    <w:rsid w:val="00777DCE"/>
    <w:rsid w:val="00791AAE"/>
    <w:rsid w:val="00791D80"/>
    <w:rsid w:val="007B479F"/>
    <w:rsid w:val="007C59DC"/>
    <w:rsid w:val="007F45FE"/>
    <w:rsid w:val="0080350B"/>
    <w:rsid w:val="00822375"/>
    <w:rsid w:val="00826D3B"/>
    <w:rsid w:val="00842FDA"/>
    <w:rsid w:val="0086186C"/>
    <w:rsid w:val="00867FD8"/>
    <w:rsid w:val="0089248B"/>
    <w:rsid w:val="00895AFD"/>
    <w:rsid w:val="008B50C0"/>
    <w:rsid w:val="008C34A2"/>
    <w:rsid w:val="008D1060"/>
    <w:rsid w:val="008E7B14"/>
    <w:rsid w:val="0094495B"/>
    <w:rsid w:val="00976A6B"/>
    <w:rsid w:val="00985DD0"/>
    <w:rsid w:val="00992F34"/>
    <w:rsid w:val="009A7CB2"/>
    <w:rsid w:val="009B1944"/>
    <w:rsid w:val="009B784A"/>
    <w:rsid w:val="00A05011"/>
    <w:rsid w:val="00A326CF"/>
    <w:rsid w:val="00A43ACA"/>
    <w:rsid w:val="00A54A18"/>
    <w:rsid w:val="00A82D02"/>
    <w:rsid w:val="00A9093B"/>
    <w:rsid w:val="00AA0809"/>
    <w:rsid w:val="00AA4D56"/>
    <w:rsid w:val="00AA5D55"/>
    <w:rsid w:val="00AB0356"/>
    <w:rsid w:val="00AC5C30"/>
    <w:rsid w:val="00AC6BDF"/>
    <w:rsid w:val="00AE43A1"/>
    <w:rsid w:val="00AF067B"/>
    <w:rsid w:val="00B003F1"/>
    <w:rsid w:val="00B224FF"/>
    <w:rsid w:val="00B35372"/>
    <w:rsid w:val="00B537BA"/>
    <w:rsid w:val="00B5656D"/>
    <w:rsid w:val="00B82F2A"/>
    <w:rsid w:val="00B86C47"/>
    <w:rsid w:val="00BA0C37"/>
    <w:rsid w:val="00BB16C8"/>
    <w:rsid w:val="00BD124E"/>
    <w:rsid w:val="00BD3F72"/>
    <w:rsid w:val="00BE0BEA"/>
    <w:rsid w:val="00BF07E9"/>
    <w:rsid w:val="00BF29BD"/>
    <w:rsid w:val="00BF4DBE"/>
    <w:rsid w:val="00BF6A96"/>
    <w:rsid w:val="00C05A8D"/>
    <w:rsid w:val="00C2750A"/>
    <w:rsid w:val="00C87A95"/>
    <w:rsid w:val="00CB3C60"/>
    <w:rsid w:val="00D250FD"/>
    <w:rsid w:val="00D76CE3"/>
    <w:rsid w:val="00DA7CC7"/>
    <w:rsid w:val="00DB193A"/>
    <w:rsid w:val="00DB2739"/>
    <w:rsid w:val="00DC1005"/>
    <w:rsid w:val="00DD6DB8"/>
    <w:rsid w:val="00E10D9B"/>
    <w:rsid w:val="00E11244"/>
    <w:rsid w:val="00E14FDC"/>
    <w:rsid w:val="00E22BE2"/>
    <w:rsid w:val="00E46243"/>
    <w:rsid w:val="00E513A8"/>
    <w:rsid w:val="00E54113"/>
    <w:rsid w:val="00E61024"/>
    <w:rsid w:val="00E7661B"/>
    <w:rsid w:val="00E77FEA"/>
    <w:rsid w:val="00E878A1"/>
    <w:rsid w:val="00EC52D7"/>
    <w:rsid w:val="00ED2A63"/>
    <w:rsid w:val="00ED2C18"/>
    <w:rsid w:val="00EE0804"/>
    <w:rsid w:val="00EE2AEA"/>
    <w:rsid w:val="00EF3B45"/>
    <w:rsid w:val="00F048AB"/>
    <w:rsid w:val="00F0759A"/>
    <w:rsid w:val="00F2380D"/>
    <w:rsid w:val="00F37B7A"/>
    <w:rsid w:val="00F42DC4"/>
    <w:rsid w:val="00F53D70"/>
    <w:rsid w:val="00F65906"/>
    <w:rsid w:val="00FA4282"/>
    <w:rsid w:val="00FC7CE4"/>
    <w:rsid w:val="00FE1BA6"/>
    <w:rsid w:val="00FE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7F8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660F3D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uiPriority w:val="99"/>
    <w:rsid w:val="00660F3D"/>
    <w:rPr>
      <w:rFonts w:ascii="Arial" w:eastAsia="Times New Roman" w:hAnsi="Arial" w:cs="Arial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60F3D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660F3D"/>
    <w:rPr>
      <w:rFonts w:ascii="Arial" w:eastAsia="Times New Roman" w:hAnsi="Arial" w:cs="Arial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D17C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D17C9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WKX3UHSAJ2R6-2-1239974</_dlc_DocId>
    <_dlc_DocIdUrl xmlns="e60a29af-d413-48d4-bd90-fe9d2a897e4b">
      <Url>https://ovdmasv601/sites/DMS/_layouts/15/DocIdRedir.aspx?ID=WKX3UHSAJ2R6-2-1239974</Url>
      <Description>WKX3UHSAJ2R6-2-1239974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632A08-9535-44F2-9C86-3A40E397B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6B3A0-9527-4929-93C7-CD8F32945A89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3C243AD6-0691-4CB9-BD44-322B25640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7CC56A-C73C-4A80-8531-5A7F47D37F7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2</vt:i4>
      </vt:variant>
    </vt:vector>
  </HeadingPairs>
  <TitlesOfParts>
    <vt:vector size="3" baseType="lpstr">
      <vt:lpstr/>
      <vt:lpstr/>
      <vt:lpstr>Vláda </vt:lpstr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2023-07-25T14:29:00Z</dcterms:created>
  <dcterms:modified xsi:type="dcterms:W3CDTF">2023-07-25T14:29:00Z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7e84d4ce-13f6-44b5-b148-3a2b22623de9</vt:lpwstr>
  </property>
</Properties>
</file>